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Look w:val="04A0"/>
      </w:tblPr>
      <w:tblGrid>
        <w:gridCol w:w="3205"/>
        <w:gridCol w:w="25"/>
        <w:gridCol w:w="6624"/>
      </w:tblGrid>
      <w:tr w:rsidR="000D688E" w:rsidTr="000D688E">
        <w:trPr>
          <w:jc w:val="center"/>
        </w:trPr>
        <w:tc>
          <w:tcPr>
            <w:tcW w:w="14427" w:type="dxa"/>
            <w:gridSpan w:val="3"/>
          </w:tcPr>
          <w:p w:rsidR="000D688E" w:rsidRPr="000D688E" w:rsidRDefault="000D688E" w:rsidP="000D688E">
            <w:pPr>
              <w:jc w:val="center"/>
              <w:rPr>
                <w:b/>
                <w:sz w:val="40"/>
                <w:szCs w:val="40"/>
              </w:rPr>
            </w:pPr>
            <w:r w:rsidRPr="000D688E">
              <w:rPr>
                <w:b/>
                <w:sz w:val="40"/>
                <w:szCs w:val="40"/>
              </w:rPr>
              <w:t>MODELLO DI PROGETTAZIONE EAS</w:t>
            </w:r>
          </w:p>
          <w:p w:rsidR="000D688E" w:rsidRDefault="000D688E" w:rsidP="000D688E">
            <w:pPr>
              <w:jc w:val="center"/>
            </w:pPr>
          </w:p>
        </w:tc>
      </w:tr>
      <w:tr w:rsidR="000D688E" w:rsidTr="000D688E">
        <w:trPr>
          <w:jc w:val="center"/>
        </w:trPr>
        <w:tc>
          <w:tcPr>
            <w:tcW w:w="4323" w:type="dxa"/>
            <w:gridSpan w:val="2"/>
          </w:tcPr>
          <w:p w:rsidR="000D688E" w:rsidRDefault="000D688E" w:rsidP="00712601">
            <w:pPr>
              <w:jc w:val="both"/>
            </w:pPr>
          </w:p>
          <w:p w:rsidR="000D688E" w:rsidRDefault="008D7E7E" w:rsidP="00712601">
            <w:pPr>
              <w:jc w:val="both"/>
            </w:pPr>
            <w:r>
              <w:t xml:space="preserve">Docenti: </w:t>
            </w:r>
            <w:r w:rsidR="000D688E">
              <w:t xml:space="preserve"> Salvatori</w:t>
            </w:r>
            <w:r w:rsidR="00DA6942">
              <w:t xml:space="preserve"> Angela</w:t>
            </w:r>
          </w:p>
          <w:p w:rsidR="000D688E" w:rsidRDefault="000D688E" w:rsidP="00712601">
            <w:pPr>
              <w:jc w:val="both"/>
            </w:pPr>
          </w:p>
        </w:tc>
        <w:tc>
          <w:tcPr>
            <w:tcW w:w="10104" w:type="dxa"/>
          </w:tcPr>
          <w:p w:rsidR="000D688E" w:rsidRDefault="000D688E" w:rsidP="00712601">
            <w:pPr>
              <w:jc w:val="both"/>
            </w:pPr>
          </w:p>
          <w:p w:rsidR="000D688E" w:rsidRDefault="000D688E" w:rsidP="00712601">
            <w:pPr>
              <w:jc w:val="both"/>
            </w:pPr>
            <w:r>
              <w:t>Classe: scuola</w:t>
            </w:r>
            <w:r w:rsidR="008D7E7E">
              <w:t xml:space="preserve"> dell’infanzia bambini di 5 ann</w:t>
            </w:r>
            <w:r>
              <w:t>i</w:t>
            </w:r>
          </w:p>
          <w:p w:rsidR="000D688E" w:rsidRDefault="000D688E" w:rsidP="00712601">
            <w:pPr>
              <w:jc w:val="both"/>
            </w:pPr>
            <w:r>
              <w:t>N° alunni: 26</w:t>
            </w:r>
            <w:r w:rsidR="008D7E7E">
              <w:t xml:space="preserve"> </w:t>
            </w:r>
            <w:r w:rsidR="008D7E7E" w:rsidRPr="008D7E7E">
              <w:t>ALUNNI(LEGGE 104): 2</w:t>
            </w:r>
          </w:p>
          <w:p w:rsidR="000D688E" w:rsidRDefault="000D688E" w:rsidP="00712601">
            <w:pPr>
              <w:jc w:val="both"/>
            </w:pPr>
          </w:p>
        </w:tc>
      </w:tr>
      <w:tr w:rsidR="000D688E" w:rsidTr="000D688E">
        <w:trPr>
          <w:jc w:val="center"/>
        </w:trPr>
        <w:tc>
          <w:tcPr>
            <w:tcW w:w="14427" w:type="dxa"/>
            <w:gridSpan w:val="3"/>
          </w:tcPr>
          <w:p w:rsidR="000D688E" w:rsidRDefault="000D688E" w:rsidP="00712601">
            <w:pPr>
              <w:jc w:val="both"/>
            </w:pPr>
            <w:r>
              <w:t>DESCRIZIONE DELLA SITUAZIONE STIMOLO: ascolto del brano musicale e interculturale “Natale nel mondo”</w:t>
            </w:r>
          </w:p>
          <w:p w:rsidR="000D688E" w:rsidRDefault="000D688E" w:rsidP="00712601">
            <w:pPr>
              <w:jc w:val="both"/>
            </w:pPr>
          </w:p>
        </w:tc>
      </w:tr>
      <w:tr w:rsidR="000D688E" w:rsidTr="000D688E">
        <w:trPr>
          <w:jc w:val="center"/>
        </w:trPr>
        <w:tc>
          <w:tcPr>
            <w:tcW w:w="4285" w:type="dxa"/>
          </w:tcPr>
          <w:p w:rsidR="000D688E" w:rsidRDefault="000D688E" w:rsidP="00712601">
            <w:pPr>
              <w:jc w:val="both"/>
            </w:pPr>
            <w:r>
              <w:t>DEFINIZIONE COMPITO IN SITUAZIONE:</w:t>
            </w:r>
          </w:p>
          <w:p w:rsidR="000D688E" w:rsidRDefault="008D7E7E" w:rsidP="00712601">
            <w:pPr>
              <w:jc w:val="both"/>
            </w:pPr>
            <w:r>
              <w:t>D</w:t>
            </w:r>
            <w:r w:rsidR="000D688E">
              <w:t>opo una analisi delle parole del testo e delle nazioni coinvolte, ricerca digitale dei paesi e loro riconoscimento su un planetario.</w:t>
            </w:r>
          </w:p>
        </w:tc>
        <w:tc>
          <w:tcPr>
            <w:tcW w:w="10142" w:type="dxa"/>
            <w:gridSpan w:val="2"/>
          </w:tcPr>
          <w:p w:rsidR="00712601" w:rsidRDefault="00712601" w:rsidP="00712601">
            <w:pPr>
              <w:jc w:val="both"/>
            </w:pPr>
            <w:r>
              <w:t>DISCIPLINE/ CAMPI DI ESPERIENZA</w:t>
            </w:r>
          </w:p>
          <w:p w:rsidR="00712601" w:rsidRDefault="00712601" w:rsidP="00712601">
            <w:pPr>
              <w:jc w:val="both"/>
            </w:pPr>
            <w:r>
              <w:t>Conoscenza del mondo</w:t>
            </w:r>
          </w:p>
          <w:p w:rsidR="00712601" w:rsidRDefault="00712601" w:rsidP="00712601">
            <w:pPr>
              <w:jc w:val="both"/>
            </w:pPr>
            <w:r>
              <w:t>Corpo e movimento</w:t>
            </w:r>
          </w:p>
          <w:p w:rsidR="00712601" w:rsidRDefault="00712601" w:rsidP="00712601">
            <w:pPr>
              <w:jc w:val="both"/>
            </w:pPr>
            <w:r>
              <w:t>Il sé e l’altro</w:t>
            </w:r>
          </w:p>
          <w:p w:rsidR="00712601" w:rsidRDefault="00712601" w:rsidP="00712601">
            <w:pPr>
              <w:jc w:val="both"/>
            </w:pPr>
            <w:r>
              <w:t>I discorsi e le parole</w:t>
            </w:r>
          </w:p>
          <w:p w:rsidR="00712601" w:rsidRDefault="00712601" w:rsidP="00712601">
            <w:pPr>
              <w:jc w:val="both"/>
            </w:pPr>
            <w:r>
              <w:t>Immagini suoni e colori</w:t>
            </w:r>
          </w:p>
          <w:p w:rsidR="00712601" w:rsidRDefault="00712601" w:rsidP="00712601">
            <w:pPr>
              <w:jc w:val="both"/>
            </w:pPr>
          </w:p>
          <w:p w:rsidR="00712601" w:rsidRDefault="00712601" w:rsidP="00712601">
            <w:pPr>
              <w:jc w:val="both"/>
            </w:pPr>
            <w:r>
              <w:t>N. ALUNNI(LEGGE 104): 2</w:t>
            </w:r>
          </w:p>
          <w:p w:rsidR="00712601" w:rsidRDefault="00712601" w:rsidP="00712601">
            <w:pPr>
              <w:jc w:val="both"/>
            </w:pPr>
            <w:r>
              <w:t xml:space="preserve">N.ALUNNI BES: / </w:t>
            </w:r>
          </w:p>
          <w:p w:rsidR="00712601" w:rsidRDefault="00712601" w:rsidP="00712601">
            <w:pPr>
              <w:jc w:val="both"/>
            </w:pPr>
          </w:p>
        </w:tc>
      </w:tr>
      <w:tr w:rsidR="00712601" w:rsidTr="00712601">
        <w:trPr>
          <w:jc w:val="center"/>
        </w:trPr>
        <w:tc>
          <w:tcPr>
            <w:tcW w:w="4285" w:type="dxa"/>
          </w:tcPr>
          <w:p w:rsidR="00712601" w:rsidRDefault="00712601" w:rsidP="00712601">
            <w:pPr>
              <w:jc w:val="both"/>
            </w:pPr>
            <w:r>
              <w:t>COMPETENZE NECESSARIE PER SVOLGERE IL COMPITO</w:t>
            </w:r>
          </w:p>
          <w:p w:rsidR="00712601" w:rsidRDefault="00712601" w:rsidP="00712601">
            <w:pPr>
              <w:jc w:val="both"/>
            </w:pPr>
            <w:r>
              <w:t>Comunicazione della madrelingua</w:t>
            </w:r>
          </w:p>
          <w:p w:rsidR="00712601" w:rsidRDefault="00712601" w:rsidP="00712601">
            <w:pPr>
              <w:jc w:val="both"/>
            </w:pPr>
            <w:r>
              <w:t>Competenza digitale</w:t>
            </w:r>
          </w:p>
          <w:p w:rsidR="00712601" w:rsidRDefault="00712601" w:rsidP="00712601">
            <w:pPr>
              <w:jc w:val="both"/>
            </w:pPr>
            <w:r>
              <w:t>Competenze sociali e civiche</w:t>
            </w:r>
          </w:p>
          <w:p w:rsidR="00712601" w:rsidRDefault="00712601" w:rsidP="00712601">
            <w:pPr>
              <w:jc w:val="both"/>
            </w:pPr>
            <w:r>
              <w:t>Consapevolezza ed espressione culturale</w:t>
            </w:r>
          </w:p>
          <w:p w:rsidR="00712601" w:rsidRDefault="00712601" w:rsidP="00712601">
            <w:pPr>
              <w:jc w:val="both"/>
            </w:pPr>
          </w:p>
        </w:tc>
        <w:tc>
          <w:tcPr>
            <w:tcW w:w="10142" w:type="dxa"/>
            <w:gridSpan w:val="2"/>
          </w:tcPr>
          <w:p w:rsidR="00712601" w:rsidRDefault="00712601" w:rsidP="00712601">
            <w:pPr>
              <w:jc w:val="both"/>
            </w:pPr>
            <w:r>
              <w:t>ABILITA’ NECESSARIE:</w:t>
            </w:r>
          </w:p>
          <w:p w:rsidR="00712601" w:rsidRDefault="00712601" w:rsidP="00712601">
            <w:pPr>
              <w:jc w:val="both"/>
            </w:pPr>
            <w:r>
              <w:t>saper riconoscere il paese identificato</w:t>
            </w:r>
          </w:p>
          <w:p w:rsidR="00712601" w:rsidRDefault="00712601" w:rsidP="00712601">
            <w:pPr>
              <w:jc w:val="both"/>
            </w:pPr>
            <w:r>
              <w:t>ripassare il contorno</w:t>
            </w:r>
          </w:p>
          <w:p w:rsidR="00712601" w:rsidRDefault="00712601" w:rsidP="00712601">
            <w:pPr>
              <w:jc w:val="both"/>
            </w:pPr>
            <w:r>
              <w:t>trovare immagini del paese</w:t>
            </w:r>
          </w:p>
          <w:p w:rsidR="00712601" w:rsidRDefault="00712601" w:rsidP="00712601">
            <w:pPr>
              <w:jc w:val="both"/>
            </w:pPr>
            <w:r>
              <w:t>costruire un cartellone</w:t>
            </w:r>
          </w:p>
          <w:p w:rsidR="006A57ED" w:rsidRDefault="006A57ED" w:rsidP="006A57ED">
            <w:pPr>
              <w:jc w:val="both"/>
            </w:pPr>
            <w:r>
              <w:t>Capacità di interagire</w:t>
            </w:r>
          </w:p>
          <w:p w:rsidR="00712601" w:rsidRDefault="006A57ED" w:rsidP="006A57ED">
            <w:pPr>
              <w:jc w:val="both"/>
            </w:pPr>
            <w:r>
              <w:t>nel gruppo</w:t>
            </w:r>
          </w:p>
        </w:tc>
      </w:tr>
    </w:tbl>
    <w:p w:rsidR="00712601" w:rsidRDefault="00712601" w:rsidP="008D7E7E"/>
    <w:tbl>
      <w:tblPr>
        <w:tblStyle w:val="Grigliatabella"/>
        <w:tblW w:w="0" w:type="auto"/>
        <w:tblLook w:val="04A0"/>
      </w:tblPr>
      <w:tblGrid>
        <w:gridCol w:w="2040"/>
        <w:gridCol w:w="2106"/>
        <w:gridCol w:w="49"/>
        <w:gridCol w:w="2478"/>
        <w:gridCol w:w="3181"/>
      </w:tblGrid>
      <w:tr w:rsidR="00712601" w:rsidTr="00712601">
        <w:tc>
          <w:tcPr>
            <w:tcW w:w="14427" w:type="dxa"/>
            <w:gridSpan w:val="5"/>
          </w:tcPr>
          <w:p w:rsidR="00712601" w:rsidRDefault="00712601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PIANIFICAZIONE DEL PERCORSO</w:t>
            </w:r>
          </w:p>
          <w:p w:rsidR="00712601" w:rsidRDefault="00712601" w:rsidP="00712601">
            <w:pPr>
              <w:jc w:val="center"/>
            </w:pPr>
          </w:p>
        </w:tc>
      </w:tr>
      <w:tr w:rsidR="00712601" w:rsidTr="00FD6B82">
        <w:tc>
          <w:tcPr>
            <w:tcW w:w="2404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FASE</w:t>
            </w:r>
          </w:p>
          <w:p w:rsidR="00FD6B82" w:rsidRDefault="00FD6B82" w:rsidP="00712601">
            <w:pPr>
              <w:jc w:val="center"/>
            </w:pPr>
          </w:p>
          <w:p w:rsidR="00FD6B82" w:rsidRDefault="00FD6B82" w:rsidP="00712601">
            <w:pPr>
              <w:jc w:val="center"/>
            </w:pPr>
          </w:p>
        </w:tc>
        <w:tc>
          <w:tcPr>
            <w:tcW w:w="2524" w:type="dxa"/>
            <w:gridSpan w:val="2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AZIONI DEL DOCENTE</w:t>
            </w:r>
          </w:p>
        </w:tc>
        <w:tc>
          <w:tcPr>
            <w:tcW w:w="4690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AZIONI DELL’ALUNNO</w:t>
            </w:r>
          </w:p>
        </w:tc>
        <w:tc>
          <w:tcPr>
            <w:tcW w:w="4809" w:type="dxa"/>
          </w:tcPr>
          <w:p w:rsidR="00FD6B82" w:rsidRDefault="00FD6B82" w:rsidP="00712601">
            <w:pPr>
              <w:jc w:val="center"/>
            </w:pPr>
          </w:p>
          <w:p w:rsidR="00712601" w:rsidRDefault="00712601" w:rsidP="00712601">
            <w:pPr>
              <w:jc w:val="center"/>
            </w:pPr>
            <w:r>
              <w:t>LOGICA DIDATTICA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PREPARATORIA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Assegna compiti, disegna ed espone frame work concettuale</w:t>
            </w:r>
          </w:p>
          <w:p w:rsidR="00FD6B82" w:rsidRDefault="00FD6B82">
            <w:r>
              <w:t>Fornisce uno stimolo</w:t>
            </w:r>
          </w:p>
          <w:p w:rsidR="00FD6B82" w:rsidRDefault="00FD6B82">
            <w:r>
              <w:t>Dà una consegna</w:t>
            </w:r>
          </w:p>
        </w:tc>
        <w:tc>
          <w:tcPr>
            <w:tcW w:w="4690" w:type="dxa"/>
          </w:tcPr>
          <w:p w:rsidR="00712601" w:rsidRDefault="00FD6B82">
            <w:r>
              <w:t>Svolge quanto richiesto da docente</w:t>
            </w:r>
          </w:p>
          <w:p w:rsidR="00FD6B82" w:rsidRDefault="00FD6B82">
            <w:r>
              <w:t>Ascolta, legge e comprende</w:t>
            </w:r>
          </w:p>
        </w:tc>
        <w:tc>
          <w:tcPr>
            <w:tcW w:w="4809" w:type="dxa"/>
          </w:tcPr>
          <w:p w:rsidR="00712601" w:rsidRDefault="00FD6B82">
            <w:r>
              <w:t>Problem solving</w:t>
            </w:r>
          </w:p>
          <w:p w:rsidR="00FD6B82" w:rsidRDefault="00FD6B82">
            <w:r>
              <w:t>Osservazione/esperienza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OPERATIVA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Definisce i tempi dell’attività</w:t>
            </w:r>
          </w:p>
          <w:p w:rsidR="00FD6B82" w:rsidRDefault="00FD6B82">
            <w:r>
              <w:t>Organizza il lavoro individualee di gruppo (max 3-4 alunni)</w:t>
            </w:r>
          </w:p>
        </w:tc>
        <w:tc>
          <w:tcPr>
            <w:tcW w:w="4690" w:type="dxa"/>
          </w:tcPr>
          <w:p w:rsidR="00712601" w:rsidRDefault="00FD6B82">
            <w:r>
              <w:t>Produce e condivide un artefatto</w:t>
            </w:r>
          </w:p>
        </w:tc>
        <w:tc>
          <w:tcPr>
            <w:tcW w:w="4809" w:type="dxa"/>
          </w:tcPr>
          <w:p w:rsidR="00712601" w:rsidRDefault="00FD6B82">
            <w:r>
              <w:t>Learning by doing</w:t>
            </w:r>
          </w:p>
          <w:p w:rsidR="00FD6B82" w:rsidRDefault="00FD6B82">
            <w:r>
              <w:t>applicazione</w:t>
            </w:r>
          </w:p>
        </w:tc>
      </w:tr>
      <w:tr w:rsidR="00712601" w:rsidTr="00FD6B82">
        <w:tc>
          <w:tcPr>
            <w:tcW w:w="2404" w:type="dxa"/>
          </w:tcPr>
          <w:p w:rsidR="00712601" w:rsidRDefault="00712601"/>
          <w:p w:rsidR="00FD6B82" w:rsidRDefault="00FD6B82">
            <w:r>
              <w:t>RISTRUTTURATIVA</w:t>
            </w:r>
          </w:p>
          <w:p w:rsidR="00FD6B82" w:rsidRDefault="00FD6B82"/>
        </w:tc>
        <w:tc>
          <w:tcPr>
            <w:tcW w:w="2524" w:type="dxa"/>
            <w:gridSpan w:val="2"/>
          </w:tcPr>
          <w:p w:rsidR="00712601" w:rsidRDefault="00FD6B82">
            <w:r>
              <w:t>Valuta gli artefatti</w:t>
            </w:r>
          </w:p>
          <w:p w:rsidR="00FD6B82" w:rsidRDefault="00FD6B82" w:rsidP="00FD6B82">
            <w:r>
              <w:t>Fissa i concetti(debriefing)</w:t>
            </w:r>
          </w:p>
        </w:tc>
        <w:tc>
          <w:tcPr>
            <w:tcW w:w="4690" w:type="dxa"/>
          </w:tcPr>
          <w:p w:rsidR="00712601" w:rsidRDefault="00FD6B82">
            <w:r>
              <w:t>Analizza criticamente gli artefatti</w:t>
            </w:r>
          </w:p>
          <w:p w:rsidR="00FD6B82" w:rsidRDefault="00FD6B82">
            <w:r>
              <w:t>Sviluppa riflessioni su processi attivati</w:t>
            </w:r>
          </w:p>
        </w:tc>
        <w:tc>
          <w:tcPr>
            <w:tcW w:w="4809" w:type="dxa"/>
          </w:tcPr>
          <w:p w:rsidR="00712601" w:rsidRDefault="00FD6B82">
            <w:r>
              <w:t>Reflective  learning</w:t>
            </w:r>
          </w:p>
          <w:p w:rsidR="00FD6B82" w:rsidRDefault="00FD6B82">
            <w:r>
              <w:t>riflessione</w:t>
            </w:r>
          </w:p>
        </w:tc>
      </w:tr>
      <w:tr w:rsidR="00712601" w:rsidTr="00712601">
        <w:tc>
          <w:tcPr>
            <w:tcW w:w="14427" w:type="dxa"/>
            <w:gridSpan w:val="5"/>
          </w:tcPr>
          <w:p w:rsidR="00712601" w:rsidRDefault="00712601"/>
          <w:p w:rsidR="00FD6B82" w:rsidRDefault="00FD6B82"/>
          <w:p w:rsidR="00FD6B82" w:rsidRDefault="00FD6B82"/>
        </w:tc>
      </w:tr>
      <w:tr w:rsidR="00712601" w:rsidTr="00712601">
        <w:tc>
          <w:tcPr>
            <w:tcW w:w="14427" w:type="dxa"/>
            <w:gridSpan w:val="5"/>
          </w:tcPr>
          <w:p w:rsidR="00712601" w:rsidRDefault="00712601"/>
          <w:p w:rsidR="00FD6B82" w:rsidRDefault="00FD6B82" w:rsidP="00FD6B82">
            <w:pPr>
              <w:jc w:val="center"/>
            </w:pPr>
            <w:r>
              <w:t>AZIONI DEL DOCENTE</w:t>
            </w:r>
          </w:p>
          <w:p w:rsidR="00FD6B82" w:rsidRDefault="00FD6B82"/>
        </w:tc>
      </w:tr>
      <w:tr w:rsidR="00FD6B82" w:rsidTr="00FD6B82">
        <w:tc>
          <w:tcPr>
            <w:tcW w:w="2404" w:type="dxa"/>
          </w:tcPr>
          <w:p w:rsidR="00FD6B82" w:rsidRDefault="00FD6B82" w:rsidP="00434898">
            <w:r>
              <w:t>FASE</w:t>
            </w:r>
          </w:p>
          <w:p w:rsidR="00FD6B82" w:rsidRDefault="00FD6B82" w:rsidP="00434898">
            <w:r>
              <w:t>PREPARATORIA</w:t>
            </w:r>
          </w:p>
          <w:p w:rsidR="00FD6B82" w:rsidRDefault="00FD6B82" w:rsidP="00434898"/>
        </w:tc>
        <w:tc>
          <w:tcPr>
            <w:tcW w:w="2405" w:type="dxa"/>
          </w:tcPr>
          <w:p w:rsidR="00FD6B82" w:rsidRDefault="00FD6B82" w:rsidP="00434898">
            <w:r>
              <w:t>Assegna compiti, disegna ed espone frame work concettuale</w:t>
            </w:r>
          </w:p>
          <w:p w:rsidR="00FD6B82" w:rsidRDefault="00FD6B82" w:rsidP="00434898">
            <w:r>
              <w:t>Fornisce uno stimolo</w:t>
            </w:r>
          </w:p>
          <w:p w:rsidR="00FD6B82" w:rsidRDefault="00FD6B82" w:rsidP="00434898">
            <w:r>
              <w:t>Dà una consegna</w:t>
            </w:r>
          </w:p>
        </w:tc>
        <w:tc>
          <w:tcPr>
            <w:tcW w:w="9618" w:type="dxa"/>
            <w:gridSpan w:val="3"/>
          </w:tcPr>
          <w:p w:rsidR="00FD6B82" w:rsidRDefault="00FD6B82">
            <w:r>
              <w:t>Si ascolta la canzone “natale in tutto il mondo”</w:t>
            </w:r>
          </w:p>
          <w:p w:rsidR="00FD6B82" w:rsidRDefault="00FD6B82">
            <w:r>
              <w:t>Si analizza il testo per vedere quante e quali prole conoscono i bambini</w:t>
            </w:r>
          </w:p>
          <w:p w:rsidR="00FD6B82" w:rsidRDefault="00FD6B82">
            <w:r>
              <w:t>Si orienta l’analisi verso i paesi citati</w:t>
            </w:r>
            <w:r w:rsidR="00D51B5F">
              <w:t xml:space="preserve"> </w:t>
            </w:r>
          </w:p>
          <w:p w:rsidR="00FD6B82" w:rsidRDefault="00FD6B82"/>
        </w:tc>
      </w:tr>
    </w:tbl>
    <w:p w:rsidR="00712601" w:rsidRDefault="00712601"/>
    <w:p w:rsidR="00712601" w:rsidRDefault="00712601"/>
    <w:tbl>
      <w:tblPr>
        <w:tblStyle w:val="Grigliatabella"/>
        <w:tblW w:w="0" w:type="auto"/>
        <w:tblLook w:val="04A0"/>
      </w:tblPr>
      <w:tblGrid>
        <w:gridCol w:w="2200"/>
        <w:gridCol w:w="2185"/>
        <w:gridCol w:w="5469"/>
      </w:tblGrid>
      <w:tr w:rsidR="00D51B5F" w:rsidTr="00434898">
        <w:tc>
          <w:tcPr>
            <w:tcW w:w="2404" w:type="dxa"/>
          </w:tcPr>
          <w:p w:rsidR="00D51B5F" w:rsidRDefault="00D51B5F" w:rsidP="00434898">
            <w:r>
              <w:t>FASE</w:t>
            </w:r>
          </w:p>
          <w:p w:rsidR="00D51B5F" w:rsidRDefault="00D51B5F" w:rsidP="00434898">
            <w:r>
              <w:t>OPERATIVA</w:t>
            </w:r>
          </w:p>
          <w:p w:rsidR="00D51B5F" w:rsidRDefault="00D51B5F" w:rsidP="00434898"/>
        </w:tc>
        <w:tc>
          <w:tcPr>
            <w:tcW w:w="2405" w:type="dxa"/>
          </w:tcPr>
          <w:p w:rsidR="00D51B5F" w:rsidRDefault="00D51B5F" w:rsidP="00434898">
            <w:r>
              <w:t>Definisce i tempi dell’attività</w:t>
            </w:r>
          </w:p>
          <w:p w:rsidR="00D51B5F" w:rsidRDefault="00D51B5F" w:rsidP="00434898">
            <w:r>
              <w:t>Organizza il lavoro individualee di gruppo (max 3-4 alunni)</w:t>
            </w:r>
          </w:p>
        </w:tc>
        <w:tc>
          <w:tcPr>
            <w:tcW w:w="9618" w:type="dxa"/>
          </w:tcPr>
          <w:p w:rsidR="00D51B5F" w:rsidRDefault="00D51B5F" w:rsidP="00D51B5F">
            <w:r>
              <w:t>3 GIORNATE DA 2 ORE</w:t>
            </w:r>
          </w:p>
          <w:p w:rsidR="00D51B5F" w:rsidRDefault="00D51B5F" w:rsidP="00D51B5F">
            <w:r>
              <w:t>Vengono organizzati gruppi da tre bambini</w:t>
            </w:r>
          </w:p>
          <w:p w:rsidR="00D51B5F" w:rsidRDefault="00D51B5F" w:rsidP="00D51B5F">
            <w:r>
              <w:t>Ad ogni gruppo viene fornito un planetario fotocopiato</w:t>
            </w:r>
          </w:p>
          <w:p w:rsidR="00D51B5F" w:rsidRDefault="00D51B5F" w:rsidP="00D51B5F">
            <w:r>
              <w:t xml:space="preserve">Con l’aiuto di un pc si ricercano i paesi nominati nella canzone e i bambini, visto sullo schermo il confine della nazione, devono ricercarlo nel planetario fornito loro e ripassarlo con un pennarello colorato </w:t>
            </w:r>
          </w:p>
          <w:p w:rsidR="00D51B5F" w:rsidRDefault="00D51B5F" w:rsidP="00D51B5F"/>
          <w:p w:rsidR="00D51B5F" w:rsidRDefault="00D51B5F" w:rsidP="00D51B5F">
            <w:r>
              <w:t xml:space="preserve">Si ritagliano le nazioni nominate e ripassate e vengono incollate su un cartellone </w:t>
            </w:r>
          </w:p>
          <w:p w:rsidR="00D51B5F" w:rsidRDefault="00D51B5F" w:rsidP="00D51B5F"/>
          <w:p w:rsidR="00D51B5F" w:rsidRDefault="00D51B5F" w:rsidP="00D51B5F">
            <w:r>
              <w:t>Vicino ad ogni nazione i bambini copiano da un modello fatto dall’insegnante una parola riguardante il paese</w:t>
            </w:r>
          </w:p>
        </w:tc>
      </w:tr>
      <w:tr w:rsidR="00D51B5F" w:rsidTr="00D51B5F">
        <w:tc>
          <w:tcPr>
            <w:tcW w:w="2404" w:type="dxa"/>
          </w:tcPr>
          <w:p w:rsidR="00D51B5F" w:rsidRDefault="00D51B5F" w:rsidP="00434898">
            <w:r>
              <w:t>FASE</w:t>
            </w:r>
          </w:p>
          <w:p w:rsidR="00D51B5F" w:rsidRDefault="00D51B5F" w:rsidP="00434898">
            <w:r>
              <w:t>RISTRUTTURATORIA</w:t>
            </w:r>
          </w:p>
          <w:p w:rsidR="00D51B5F" w:rsidRDefault="00D51B5F" w:rsidP="00434898"/>
        </w:tc>
        <w:tc>
          <w:tcPr>
            <w:tcW w:w="2405" w:type="dxa"/>
          </w:tcPr>
          <w:p w:rsidR="00D51B5F" w:rsidRDefault="00D51B5F" w:rsidP="00434898">
            <w:r>
              <w:t>Valuta gli artefatti</w:t>
            </w:r>
          </w:p>
          <w:p w:rsidR="00D51B5F" w:rsidRDefault="00D51B5F" w:rsidP="00434898">
            <w:r>
              <w:t>Fissa i concetti(debriefing)</w:t>
            </w:r>
          </w:p>
        </w:tc>
        <w:tc>
          <w:tcPr>
            <w:tcW w:w="9618" w:type="dxa"/>
          </w:tcPr>
          <w:p w:rsidR="00D51B5F" w:rsidRDefault="00D51B5F" w:rsidP="00D51B5F">
            <w:r>
              <w:t>I bambini a turno mostrano il loro lavoro ai compagni nominando i paesi coinvolti.</w:t>
            </w:r>
          </w:p>
          <w:p w:rsidR="00D51B5F" w:rsidRDefault="00D51B5F" w:rsidP="00D51B5F">
            <w:r>
              <w:t>Si attaccano i cartelloni nel corridoio della scuola e, successivamente, verranno utilizzati come sfondo per la recita di Natale.</w:t>
            </w:r>
          </w:p>
          <w:p w:rsidR="00D51B5F" w:rsidRDefault="00D51B5F" w:rsidP="00D51B5F">
            <w:r>
              <w:t>Viene pubblicato il materiale prodotto nel sito della scuola.</w:t>
            </w:r>
          </w:p>
        </w:tc>
      </w:tr>
    </w:tbl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p w:rsidR="00D51B5F" w:rsidRDefault="00D51B5F"/>
    <w:tbl>
      <w:tblPr>
        <w:tblStyle w:val="Grigliatabella"/>
        <w:tblW w:w="0" w:type="auto"/>
        <w:tblLook w:val="04A0"/>
      </w:tblPr>
      <w:tblGrid>
        <w:gridCol w:w="9854"/>
      </w:tblGrid>
      <w:tr w:rsidR="00D51B5F" w:rsidTr="006300CA">
        <w:trPr>
          <w:trHeight w:val="840"/>
        </w:trPr>
        <w:tc>
          <w:tcPr>
            <w:tcW w:w="14427" w:type="dxa"/>
          </w:tcPr>
          <w:p w:rsidR="00D51B5F" w:rsidRDefault="00D51B5F"/>
          <w:p w:rsidR="006300CA" w:rsidRDefault="006300CA" w:rsidP="006300CA">
            <w:pPr>
              <w:jc w:val="center"/>
            </w:pPr>
            <w:r>
              <w:t>DIARIO DI BORDO</w:t>
            </w:r>
          </w:p>
        </w:tc>
      </w:tr>
      <w:tr w:rsidR="006300CA" w:rsidTr="00D51B5F">
        <w:trPr>
          <w:trHeight w:val="1072"/>
        </w:trPr>
        <w:tc>
          <w:tcPr>
            <w:tcW w:w="14427" w:type="dxa"/>
          </w:tcPr>
          <w:p w:rsidR="002E30EE" w:rsidRDefault="006300CA">
            <w:r>
              <w:t>DE</w:t>
            </w:r>
            <w:r w:rsidR="006A57ED">
              <w:t>SCRIZIONE DEL LAVORO SVOLTO:</w:t>
            </w:r>
          </w:p>
          <w:p w:rsidR="006A57ED" w:rsidRDefault="006A57ED" w:rsidP="0034013D">
            <w:pPr>
              <w:jc w:val="both"/>
            </w:pPr>
            <w:r>
              <w:t xml:space="preserve"> L’ attività inizia </w:t>
            </w:r>
            <w:r w:rsidR="006300CA">
              <w:t xml:space="preserve"> nel momento di circle time. </w:t>
            </w:r>
          </w:p>
          <w:p w:rsidR="0034013D" w:rsidRDefault="006A57ED" w:rsidP="0034013D">
            <w:pPr>
              <w:jc w:val="both"/>
            </w:pPr>
            <w:r>
              <w:t>Il docente presenta ai b</w:t>
            </w:r>
            <w:r w:rsidR="002E30EE">
              <w:t>ambini la necessità di impara</w:t>
            </w:r>
            <w:r>
              <w:t>re una canzone di Natale e di come questa festa venga vissuta nel mondo. Introduce il testo del brano musicale per ampliare le conoscenze lessicali dei bambini. Il testo viene ripetuto più volte:</w:t>
            </w:r>
            <w:r w:rsidR="002E30EE">
              <w:t xml:space="preserve"> </w:t>
            </w:r>
            <w:r w:rsidR="002E30EE" w:rsidRPr="002E30EE">
              <w:t>la prima volta è passivo; la seconda volta con il testo davanti l’insegnante canta le parole invitando i bambini, soprattutto nelle parti di ritornello, a ripetere alcune parole rendendoli parte attiva. La terza volta si ascolta il brano diviso in parti e si cerca di analizzare le parole che la compongono chiedendo il significato delle parole che si incontrano.</w:t>
            </w:r>
            <w:r w:rsidR="002E30EE">
              <w:t xml:space="preserve"> </w:t>
            </w:r>
            <w:r w:rsidR="002E30EE" w:rsidRPr="002E30EE">
              <w:t xml:space="preserve">Si pone una particolare attenzione ai paesi che vengono citati nella canzone e </w:t>
            </w:r>
            <w:r>
              <w:t>Il docente pone domande per verificare le conoscenze pregresse dei bambini relativi a</w:t>
            </w:r>
            <w:r w:rsidR="002E30EE">
              <w:t xml:space="preserve"> essi. </w:t>
            </w:r>
            <w:r>
              <w:t xml:space="preserve"> Il brano viene rappresentato con l’utilizzo delle strategie proprie alla C.A.A </w:t>
            </w:r>
            <w:r w:rsidR="002E30EE">
              <w:t xml:space="preserve">, al fine di adeguare  l’attività ai </w:t>
            </w:r>
            <w:r>
              <w:t>due bambini con disabilità. L’insegnante divide i bambini in gruppi di 3/4, distribuisce i planetari crea delle piccole isole con i bambi</w:t>
            </w:r>
            <w:r w:rsidR="002E30EE">
              <w:t xml:space="preserve"> e aziona un computer in modo t</w:t>
            </w:r>
            <w:r>
              <w:t xml:space="preserve">ale che tutti possano vedere. </w:t>
            </w:r>
            <w:r w:rsidR="0034013D">
              <w:t xml:space="preserve">Fatti sedere i bambini, l’ insegnante comincia a chiedere quali paesi erano stato nominati e, per ciascuno di loro, si effettua una ricerca on line. Vengono mostrati i confini del paese e ciascun gruppo deve ricercarli sul proprio planetario e ripassare i contorni con un pennarello colorato. Non vengono date indicazioni circa il colore da utilizzare, l’importante è che ciascun paese abbia colore diverso. </w:t>
            </w:r>
          </w:p>
          <w:p w:rsidR="0034013D" w:rsidRDefault="0034013D" w:rsidP="0034013D">
            <w:pPr>
              <w:jc w:val="both"/>
            </w:pPr>
            <w:r>
              <w:t>Ad ogni paese ricercato l’insegnante appunta su un foglio una parola relativa al natale in quella nazione.</w:t>
            </w:r>
          </w:p>
          <w:p w:rsidR="002E30EE" w:rsidRDefault="0034013D" w:rsidP="0034013D">
            <w:pPr>
              <w:jc w:val="both"/>
            </w:pPr>
            <w:r>
              <w:t xml:space="preserve">Il lavoro prosegue con la richiesta per ogni gruppo di ritagliare i paesi ripassati e incollarli su un cartellone. Accanto a ciascuna sagoma un bambino del gruppo dovrà ricopiare la parola precedentemente appuntata dall’insegnante. </w:t>
            </w:r>
            <w:r w:rsidR="006A57ED">
              <w:t xml:space="preserve">Il docente coinvolge le famiglie facendo portare dai bambini foto e immagini che ritraggono quel determinato paese nella fase successiva raccoglie il materiale portato da casa, è osservatore e guida dei diversi gruppi nella fase della costruzione del cartellone. </w:t>
            </w:r>
          </w:p>
          <w:p w:rsidR="002E30EE" w:rsidRDefault="006A57ED" w:rsidP="0034013D">
            <w:pPr>
              <w:jc w:val="both"/>
            </w:pPr>
            <w:r>
              <w:t>I bambini mostrano ai loro compagni il lavoro elaborato e elencano il nome dei paesi coinvolti. Terminata la fase costruttiva del cartellone il docente preparerà una galleria fotografica da appendere nei corridoi della scuola e provvede a pubblic</w:t>
            </w:r>
            <w:r w:rsidR="002E30EE">
              <w:t xml:space="preserve">are sul sito il prodotto finale. </w:t>
            </w:r>
          </w:p>
          <w:p w:rsidR="002E30EE" w:rsidRDefault="002E30EE" w:rsidP="0034013D">
            <w:pPr>
              <w:jc w:val="both"/>
            </w:pPr>
            <w:bookmarkStart w:id="0" w:name="_GoBack"/>
            <w:bookmarkEnd w:id="0"/>
          </w:p>
          <w:p w:rsidR="002E30EE" w:rsidRDefault="002E30EE" w:rsidP="0034013D">
            <w:pPr>
              <w:jc w:val="both"/>
            </w:pPr>
          </w:p>
          <w:p w:rsidR="00F0073F" w:rsidRDefault="00F0073F"/>
        </w:tc>
      </w:tr>
      <w:tr w:rsidR="00D51B5F" w:rsidTr="00D51B5F">
        <w:tc>
          <w:tcPr>
            <w:tcW w:w="14427" w:type="dxa"/>
          </w:tcPr>
          <w:p w:rsidR="00D51B5F" w:rsidRDefault="00D51B5F"/>
        </w:tc>
      </w:tr>
    </w:tbl>
    <w:p w:rsidR="00D51B5F" w:rsidRDefault="00D51B5F"/>
    <w:sectPr w:rsidR="00D51B5F" w:rsidSect="008D7E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0D688E"/>
    <w:rsid w:val="000D688E"/>
    <w:rsid w:val="001E7F35"/>
    <w:rsid w:val="002E30EE"/>
    <w:rsid w:val="0034013D"/>
    <w:rsid w:val="006300CA"/>
    <w:rsid w:val="006A57ED"/>
    <w:rsid w:val="00712601"/>
    <w:rsid w:val="0085124F"/>
    <w:rsid w:val="008D7E7E"/>
    <w:rsid w:val="00AA3A47"/>
    <w:rsid w:val="00D51B5F"/>
    <w:rsid w:val="00DA6942"/>
    <w:rsid w:val="00F0073F"/>
    <w:rsid w:val="00FD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7F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8D7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6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essunaspaziatura">
    <w:name w:val="No Spacing"/>
    <w:uiPriority w:val="1"/>
    <w:qFormat/>
    <w:rsid w:val="008D7E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User</cp:lastModifiedBy>
  <cp:revision>2</cp:revision>
  <dcterms:created xsi:type="dcterms:W3CDTF">2017-07-11T18:04:00Z</dcterms:created>
  <dcterms:modified xsi:type="dcterms:W3CDTF">2017-07-11T18:04:00Z</dcterms:modified>
</cp:coreProperties>
</file>